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70" w:rsidRPr="007024C8" w:rsidRDefault="000D36F8" w:rsidP="00473339">
      <w:pPr>
        <w:jc w:val="center"/>
        <w:rPr>
          <w:rFonts w:ascii="Tahoma" w:hAnsi="Tahoma" w:cs="Tahoma"/>
        </w:rPr>
      </w:pPr>
    </w:p>
    <w:p w:rsidR="00454B7C" w:rsidRPr="009E29E0" w:rsidRDefault="00E328C3" w:rsidP="009E29E0">
      <w:pPr>
        <w:pStyle w:val="G1"/>
        <w:spacing w:line="276" w:lineRule="auto"/>
        <w:rPr>
          <w:rFonts w:ascii="Tahoma" w:hAnsi="Tahoma" w:cs="Tahoma"/>
          <w:color w:val="002060"/>
          <w:sz w:val="24"/>
          <w:szCs w:val="24"/>
        </w:rPr>
      </w:pPr>
      <w:r w:rsidRPr="009E29E0">
        <w:rPr>
          <w:rFonts w:ascii="Tahoma" w:hAnsi="Tahoma" w:cs="Tahoma"/>
          <w:sz w:val="24"/>
          <w:szCs w:val="24"/>
        </w:rPr>
        <w:t xml:space="preserve">TEKNİK DESTEK </w:t>
      </w:r>
      <w:r w:rsidR="0012719F" w:rsidRPr="009E29E0">
        <w:rPr>
          <w:rFonts w:ascii="Tahoma" w:hAnsi="Tahoma" w:cs="Tahoma"/>
          <w:sz w:val="24"/>
          <w:szCs w:val="24"/>
        </w:rPr>
        <w:t>NİHAİ RAPORU</w:t>
      </w:r>
    </w:p>
    <w:p w:rsidR="00C5059D" w:rsidRPr="007024C8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>Bu rapor Yararlanıcı tarafından doldurulmalı ve imzalanmalıdır.</w:t>
      </w:r>
    </w:p>
    <w:p w:rsidR="00C5059D" w:rsidRPr="007024C8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 xml:space="preserve">Bu rapor, Yararlanıcı tarafından Teknik Desteğin </w:t>
      </w:r>
      <w:r w:rsidR="008813F3">
        <w:rPr>
          <w:rFonts w:ascii="Tahoma" w:hAnsi="Tahoma" w:cs="Tahoma"/>
        </w:rPr>
        <w:t>tamamlanmasını müteakip en geç 30 gün</w:t>
      </w:r>
      <w:r w:rsidRPr="007024C8">
        <w:rPr>
          <w:rFonts w:ascii="Tahoma" w:hAnsi="Tahoma" w:cs="Tahoma"/>
        </w:rPr>
        <w:t xml:space="preserve"> içinde Teknik Destek Sözleşmesi doğrultusunda hazırlanarak Ajansa sunulmalıdır. </w:t>
      </w:r>
    </w:p>
    <w:p w:rsidR="00C5059D" w:rsidRPr="007024C8" w:rsidRDefault="00C5059D" w:rsidP="00B9058E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>Raporu bilgisayar ortamında dolduru</w:t>
      </w:r>
      <w:r w:rsidR="00B9058E" w:rsidRPr="007024C8">
        <w:rPr>
          <w:rFonts w:ascii="Tahoma" w:hAnsi="Tahoma" w:cs="Tahoma"/>
        </w:rPr>
        <w:t>lmalıdır</w:t>
      </w:r>
      <w:r w:rsidRPr="007024C8">
        <w:rPr>
          <w:rFonts w:ascii="Tahoma" w:hAnsi="Tahoma" w:cs="Tahoma"/>
        </w:rPr>
        <w:t xml:space="preserve">. </w:t>
      </w:r>
      <w:bookmarkStart w:id="0" w:name="_GoBack"/>
      <w:bookmarkEnd w:id="0"/>
    </w:p>
    <w:p w:rsidR="00C5059D" w:rsidRPr="007024C8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 xml:space="preserve">Sorular raporlama dönemini kapsayacak şekilde, eksiksiz olarak cevaplandırılmalıdır. </w:t>
      </w:r>
    </w:p>
    <w:p w:rsidR="009E29E0" w:rsidRDefault="00C5059D" w:rsidP="009E29E0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9E29E0">
        <w:rPr>
          <w:rFonts w:ascii="Tahoma" w:hAnsi="Tahoma" w:cs="Tahoma"/>
        </w:rPr>
        <w:t xml:space="preserve">Nihai Rapor </w:t>
      </w:r>
      <w:r w:rsidR="009E29E0">
        <w:rPr>
          <w:rFonts w:ascii="Tahoma" w:hAnsi="Tahoma" w:cs="Tahoma"/>
        </w:rPr>
        <w:t xml:space="preserve">imzalanıp taranarak </w:t>
      </w:r>
      <w:proofErr w:type="spellStart"/>
      <w:r w:rsidRPr="009E29E0">
        <w:rPr>
          <w:rFonts w:ascii="Tahoma" w:hAnsi="Tahoma" w:cs="Tahoma"/>
        </w:rPr>
        <w:t>KAYS’a</w:t>
      </w:r>
      <w:proofErr w:type="spellEnd"/>
      <w:r w:rsidRPr="009E29E0">
        <w:rPr>
          <w:rFonts w:ascii="Tahoma" w:hAnsi="Tahoma" w:cs="Tahoma"/>
        </w:rPr>
        <w:t xml:space="preserve"> yükle</w:t>
      </w:r>
      <w:r w:rsidR="00B9058E" w:rsidRPr="009E29E0">
        <w:rPr>
          <w:rFonts w:ascii="Tahoma" w:hAnsi="Tahoma" w:cs="Tahoma"/>
        </w:rPr>
        <w:t>nmeli</w:t>
      </w:r>
      <w:r w:rsidR="009E29E0">
        <w:rPr>
          <w:rFonts w:ascii="Tahoma" w:hAnsi="Tahoma" w:cs="Tahoma"/>
        </w:rPr>
        <w:t>dir.</w:t>
      </w:r>
    </w:p>
    <w:p w:rsidR="0004488F" w:rsidRPr="007024C8" w:rsidRDefault="0004488F" w:rsidP="00E328C3">
      <w:pPr>
        <w:rPr>
          <w:rFonts w:ascii="Tahoma" w:hAnsi="Tahoma" w:cs="Tahoma"/>
        </w:rPr>
      </w:pPr>
    </w:p>
    <w:p w:rsidR="0004488F" w:rsidRPr="007024C8" w:rsidRDefault="0004488F" w:rsidP="00E328C3">
      <w:pPr>
        <w:rPr>
          <w:rFonts w:ascii="Tahoma" w:hAnsi="Tahoma" w:cs="Tahoma"/>
        </w:rPr>
      </w:pPr>
    </w:p>
    <w:p w:rsidR="0004488F" w:rsidRPr="007024C8" w:rsidRDefault="0004488F" w:rsidP="0004488F">
      <w:pPr>
        <w:spacing w:line="276" w:lineRule="auto"/>
        <w:ind w:right="33"/>
        <w:jc w:val="both"/>
        <w:rPr>
          <w:rFonts w:ascii="Tahoma" w:hAnsi="Tahoma" w:cs="Tahoma"/>
        </w:rPr>
      </w:pPr>
    </w:p>
    <w:tbl>
      <w:tblPr>
        <w:tblStyle w:val="AkKlavuz-Vurgu1"/>
        <w:tblW w:w="0" w:type="auto"/>
        <w:jc w:val="center"/>
        <w:tblLayout w:type="fixed"/>
        <w:tblLook w:val="0200" w:firstRow="0" w:lastRow="0" w:firstColumn="0" w:lastColumn="0" w:noHBand="1" w:noVBand="0"/>
      </w:tblPr>
      <w:tblGrid>
        <w:gridCol w:w="3227"/>
        <w:gridCol w:w="5953"/>
      </w:tblGrid>
      <w:tr w:rsidR="0004488F" w:rsidRPr="007024C8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7024C8" w:rsidRDefault="009E416F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Teknik Destek Talep Başlığı</w:t>
            </w:r>
            <w:r w:rsidR="00270C01" w:rsidRPr="007024C8">
              <w:rPr>
                <w:rFonts w:ascii="Tahoma" w:hAnsi="Tahoma" w:cs="Tahoma"/>
                <w:b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04488F" w:rsidRPr="007024C8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04488F" w:rsidRPr="007024C8" w:rsidTr="0012719F">
        <w:trPr>
          <w:trHeight w:val="3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7024C8" w:rsidRDefault="0004488F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Kurum/Kuruluş Adı</w:t>
            </w:r>
            <w:r w:rsidR="00270C01" w:rsidRPr="007024C8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5953" w:type="dxa"/>
            <w:vAlign w:val="center"/>
          </w:tcPr>
          <w:p w:rsidR="0004488F" w:rsidRPr="007024C8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04488F" w:rsidRPr="007024C8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7024C8" w:rsidRDefault="00270C01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Adres:</w:t>
            </w:r>
          </w:p>
        </w:tc>
        <w:tc>
          <w:tcPr>
            <w:tcW w:w="5953" w:type="dxa"/>
            <w:vAlign w:val="center"/>
          </w:tcPr>
          <w:p w:rsidR="0004488F" w:rsidRPr="007024C8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270C01" w:rsidRPr="007024C8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270C01" w:rsidRPr="007024C8" w:rsidRDefault="00270C01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Telefon:</w:t>
            </w:r>
          </w:p>
        </w:tc>
        <w:tc>
          <w:tcPr>
            <w:tcW w:w="5953" w:type="dxa"/>
            <w:vAlign w:val="center"/>
          </w:tcPr>
          <w:p w:rsidR="00270C01" w:rsidRPr="007024C8" w:rsidRDefault="00270C01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</w:tbl>
    <w:p w:rsidR="00CE3CB2" w:rsidRPr="007024C8" w:rsidRDefault="00CE3CB2" w:rsidP="0004488F">
      <w:pPr>
        <w:spacing w:line="276" w:lineRule="auto"/>
        <w:ind w:right="33"/>
        <w:jc w:val="both"/>
        <w:rPr>
          <w:rFonts w:ascii="Tahoma" w:hAnsi="Tahoma" w:cs="Tahoma"/>
        </w:rPr>
      </w:pPr>
    </w:p>
    <w:p w:rsidR="00CE3CB2" w:rsidRPr="007024C8" w:rsidRDefault="00CE3CB2">
      <w:pPr>
        <w:rPr>
          <w:rFonts w:ascii="Tahoma" w:hAnsi="Tahoma" w:cs="Tahoma"/>
        </w:rPr>
      </w:pPr>
      <w:r w:rsidRPr="007024C8">
        <w:rPr>
          <w:rFonts w:ascii="Tahoma" w:hAnsi="Tahoma" w:cs="Tahoma"/>
        </w:rPr>
        <w:br w:type="page"/>
      </w:r>
    </w:p>
    <w:tbl>
      <w:tblPr>
        <w:tblStyle w:val="OrtaListe1-Vurgu1"/>
        <w:tblW w:w="9322" w:type="dxa"/>
        <w:tblBorders>
          <w:left w:val="single" w:sz="8" w:space="0" w:color="4F81BD" w:themeColor="accent1"/>
          <w:right w:val="single" w:sz="8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600" w:firstRow="0" w:lastRow="0" w:firstColumn="0" w:lastColumn="0" w:noHBand="1" w:noVBand="1"/>
      </w:tblPr>
      <w:tblGrid>
        <w:gridCol w:w="3085"/>
        <w:gridCol w:w="675"/>
        <w:gridCol w:w="1384"/>
        <w:gridCol w:w="1474"/>
        <w:gridCol w:w="2704"/>
      </w:tblGrid>
      <w:tr w:rsidR="0004488F" w:rsidRPr="007024C8" w:rsidTr="00E522B9">
        <w:tc>
          <w:tcPr>
            <w:tcW w:w="9322" w:type="dxa"/>
            <w:gridSpan w:val="5"/>
            <w:tcBorders>
              <w:top w:val="single" w:sz="8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270C01" w:rsidRPr="007024C8" w:rsidRDefault="0004488F" w:rsidP="00270C0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eastAsiaTheme="majorEastAsia" w:hAnsi="Tahoma" w:cs="Tahoma"/>
                <w:bCs/>
              </w:rPr>
            </w:pPr>
            <w:r w:rsidRPr="007024C8">
              <w:rPr>
                <w:rFonts w:ascii="Tahoma" w:hAnsi="Tahoma" w:cs="Tahoma"/>
                <w:b/>
              </w:rPr>
              <w:lastRenderedPageBreak/>
              <w:br w:type="page"/>
              <w:t>Teknik Desteğin, talepte belirtilen ihtiyaçların giderilmesine sağladığı katkıyı açıklayınız.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270C01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23E68" w:rsidRPr="007024C8" w:rsidRDefault="00023E68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Teknik Destekten etkilenen grupları (kısa vadede doğrudan etkilenen kişi/taraflar ile uzun vadede dolaylı etkilenen kişi/taraflar) sayılarını belirterek açıklayınız.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75313A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eastAsia="Times New Roman" w:hAnsi="Tahoma" w:cs="Tahoma"/>
                <w:b/>
                <w:lang w:eastAsia="tr-TR"/>
              </w:rPr>
            </w:pPr>
            <w:r w:rsidRPr="007024C8">
              <w:rPr>
                <w:rFonts w:ascii="Tahoma" w:hAnsi="Tahoma" w:cs="Tahoma"/>
                <w:b/>
              </w:rPr>
              <w:t xml:space="preserve">Teknik Destek </w:t>
            </w:r>
            <w:r w:rsidR="00A4177F" w:rsidRPr="007024C8">
              <w:rPr>
                <w:rFonts w:ascii="Tahoma" w:hAnsi="Tahoma" w:cs="Tahoma"/>
                <w:b/>
              </w:rPr>
              <w:t>faaliyetinin</w:t>
            </w:r>
            <w:r w:rsidRPr="007024C8">
              <w:rPr>
                <w:rFonts w:ascii="Tahoma" w:hAnsi="Tahoma" w:cs="Tahoma"/>
                <w:b/>
              </w:rPr>
              <w:t xml:space="preserve"> yarattığı </w:t>
            </w:r>
            <w:r w:rsidR="0075313A" w:rsidRPr="007024C8">
              <w:rPr>
                <w:rFonts w:ascii="Tahoma" w:hAnsi="Tahoma" w:cs="Tahoma"/>
                <w:b/>
              </w:rPr>
              <w:t>katma değer unsurlarını/etkileri</w:t>
            </w:r>
            <w:r w:rsidRPr="007024C8">
              <w:rPr>
                <w:rFonts w:ascii="Tahoma" w:hAnsi="Tahoma" w:cs="Tahoma"/>
                <w:b/>
              </w:rPr>
              <w:t xml:space="preserve"> açıklayınız.</w:t>
            </w:r>
            <w:r w:rsidR="0075313A" w:rsidRPr="007024C8">
              <w:rPr>
                <w:rFonts w:ascii="Tahoma" w:hAnsi="Tahoma" w:cs="Tahoma"/>
                <w:b/>
              </w:rPr>
              <w:t xml:space="preserve"> (Örneğin sosyal faydalar, y</w:t>
            </w:r>
            <w:r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enilikçilik,</w:t>
            </w:r>
            <w:r w:rsidR="0075313A" w:rsidRPr="007024C8">
              <w:rPr>
                <w:rFonts w:ascii="Tahoma" w:hAnsi="Tahoma" w:cs="Tahoma"/>
                <w:b/>
              </w:rPr>
              <w:t xml:space="preserve"> c</w:t>
            </w:r>
            <w:r w:rsidR="00D121D7"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insiyet eşitliği, dezavantajlı grupları gözetme, fırsat eşitliği, çevrenin korunması, sürdürülebilir kalkınma gibi özel bir katma değer unsurları,</w:t>
            </w:r>
            <w:r w:rsidR="0075313A" w:rsidRPr="007024C8">
              <w:rPr>
                <w:rFonts w:ascii="Tahoma" w:hAnsi="Tahoma" w:cs="Tahoma"/>
                <w:b/>
              </w:rPr>
              <w:t xml:space="preserve"> k</w:t>
            </w:r>
            <w:r w:rsidR="00C61D3D"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urum/kuruluşunuzun hizmet kapasitesi, kalitesi, etkinliği ve verimliliği</w:t>
            </w:r>
            <w:r w:rsidR="0075313A" w:rsidRPr="007024C8">
              <w:rPr>
                <w:rFonts w:ascii="Tahoma" w:hAnsi="Tahoma" w:cs="Tahoma"/>
                <w:b/>
              </w:rPr>
              <w:t xml:space="preserve"> v</w:t>
            </w:r>
            <w:r w:rsidR="00AD262E"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b.</w:t>
            </w:r>
            <w:r w:rsidR="0075313A" w:rsidRPr="007024C8">
              <w:rPr>
                <w:rFonts w:ascii="Tahoma" w:hAnsi="Tahoma" w:cs="Tahoma"/>
                <w:b/>
              </w:rPr>
              <w:t xml:space="preserve"> konularda ne gibi etkiler yarattı?)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  <w:b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Gerçekleştirilen faaliyetleri detaylı şekilde açıklayınız. Planlanan faaliyetlerde değişiklik varsa nedenini (müfredat değişiklikleri, ortaya çıkan sorunlar, gecikme, iptal, faaliyetlerin ertelenmesi vb.) ayrıntılı olarak açıklayınız.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631B4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Performans göstergelerinden hedeflenen (talep formunda belirtildiği şekliyle) ile gerçekleşenleri karşılaştırınız. Bu ikisi arasında fark olması duru</w:t>
            </w:r>
            <w:r w:rsidR="00631B4C" w:rsidRPr="007024C8">
              <w:rPr>
                <w:rFonts w:ascii="Tahoma" w:hAnsi="Tahoma" w:cs="Tahoma"/>
                <w:b/>
              </w:rPr>
              <w:t>munda gerekçelerini açıklayınız.</w:t>
            </w:r>
          </w:p>
        </w:tc>
      </w:tr>
      <w:tr w:rsidR="0004488F" w:rsidRPr="007024C8" w:rsidTr="00E522B9">
        <w:tc>
          <w:tcPr>
            <w:tcW w:w="3085" w:type="dxa"/>
            <w:tcBorders>
              <w:top w:val="single" w:sz="6" w:space="0" w:color="4F81BD" w:themeColor="accent1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58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>Gösterge</w:t>
            </w:r>
          </w:p>
        </w:tc>
        <w:tc>
          <w:tcPr>
            <w:tcW w:w="675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>Birim</w:t>
            </w:r>
          </w:p>
        </w:tc>
        <w:tc>
          <w:tcPr>
            <w:tcW w:w="138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>Hedeflenen Miktar</w:t>
            </w:r>
          </w:p>
        </w:tc>
        <w:tc>
          <w:tcPr>
            <w:tcW w:w="147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55" w:right="-108"/>
              <w:jc w:val="center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Gerçekleşen Miktar</w:t>
            </w:r>
          </w:p>
        </w:tc>
        <w:tc>
          <w:tcPr>
            <w:tcW w:w="270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DE14A4">
            <w:pPr>
              <w:ind w:left="-159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 xml:space="preserve">Hedeflenen – Gerçekleşen </w:t>
            </w:r>
            <w:r w:rsidR="00DE14A4" w:rsidRPr="007024C8">
              <w:rPr>
                <w:rFonts w:ascii="Tahoma" w:hAnsi="Tahoma" w:cs="Tahoma"/>
                <w:b/>
              </w:rPr>
              <w:t xml:space="preserve">Arasındaki </w:t>
            </w:r>
            <w:r w:rsidRPr="007024C8">
              <w:rPr>
                <w:rFonts w:ascii="Tahoma" w:hAnsi="Tahoma" w:cs="Tahoma"/>
                <w:b/>
              </w:rPr>
              <w:t xml:space="preserve">Farkın Nedenleri </w:t>
            </w:r>
          </w:p>
        </w:tc>
      </w:tr>
      <w:tr w:rsidR="0004488F" w:rsidRPr="007024C8" w:rsidTr="00E522B9">
        <w:tc>
          <w:tcPr>
            <w:tcW w:w="3085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4488F" w:rsidRPr="007024C8" w:rsidTr="0056476E">
        <w:tc>
          <w:tcPr>
            <w:tcW w:w="3085" w:type="dxa"/>
          </w:tcPr>
          <w:p w:rsidR="0004488F" w:rsidRPr="007024C8" w:rsidRDefault="0004488F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4488F" w:rsidRPr="007024C8" w:rsidRDefault="0004488F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270C01" w:rsidRPr="007024C8" w:rsidTr="0056476E">
        <w:tc>
          <w:tcPr>
            <w:tcW w:w="3085" w:type="dxa"/>
          </w:tcPr>
          <w:p w:rsidR="00270C01" w:rsidRPr="007024C8" w:rsidRDefault="00270C01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270C01" w:rsidRPr="007024C8" w:rsidRDefault="00270C01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270C01" w:rsidRPr="007024C8" w:rsidTr="0056476E">
        <w:tc>
          <w:tcPr>
            <w:tcW w:w="3085" w:type="dxa"/>
          </w:tcPr>
          <w:p w:rsidR="00270C01" w:rsidRPr="007024C8" w:rsidRDefault="00270C01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270C01" w:rsidRPr="007024C8" w:rsidRDefault="00270C01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23E68" w:rsidRPr="007024C8" w:rsidTr="0056476E">
        <w:tc>
          <w:tcPr>
            <w:tcW w:w="3085" w:type="dxa"/>
          </w:tcPr>
          <w:p w:rsidR="00023E68" w:rsidRPr="007024C8" w:rsidRDefault="00023E68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23E68" w:rsidRPr="007024C8" w:rsidRDefault="00023E68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4488F" w:rsidRPr="007024C8" w:rsidTr="0056476E">
        <w:tc>
          <w:tcPr>
            <w:tcW w:w="3085" w:type="dxa"/>
          </w:tcPr>
          <w:p w:rsidR="0004488F" w:rsidRPr="007024C8" w:rsidRDefault="0004488F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23E68" w:rsidRPr="007024C8" w:rsidTr="0056476E">
        <w:tc>
          <w:tcPr>
            <w:tcW w:w="3085" w:type="dxa"/>
          </w:tcPr>
          <w:p w:rsidR="00023E68" w:rsidRPr="007024C8" w:rsidRDefault="00023E68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23E68" w:rsidRPr="007024C8" w:rsidRDefault="00023E68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Teknik Destek sürecinde Ajans tarafından görevlendirilen uzman/eğitmen/danışmanların performansları hakkında görüşlerinizi ve anket sonuçlarını yazınız.</w:t>
            </w:r>
            <w:r w:rsidRPr="007024C8">
              <w:rPr>
                <w:rFonts w:ascii="Tahoma" w:hAnsi="Tahoma" w:cs="Tahoma"/>
                <w:b/>
                <w:color w:val="FFFFFF" w:themeColor="background1"/>
              </w:rPr>
              <w:t xml:space="preserve">  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270C01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lastRenderedPageBreak/>
              <w:t>(</w:t>
            </w:r>
            <w:r w:rsidR="0004488F" w:rsidRPr="007024C8">
              <w:rPr>
                <w:rFonts w:ascii="Tahoma" w:hAnsi="Tahoma" w:cs="Tahoma"/>
                <w:b/>
              </w:rPr>
              <w:t>Varsa</w:t>
            </w:r>
            <w:r w:rsidRPr="007024C8">
              <w:rPr>
                <w:rFonts w:ascii="Tahoma" w:hAnsi="Tahoma" w:cs="Tahoma"/>
                <w:b/>
              </w:rPr>
              <w:t>)</w:t>
            </w:r>
            <w:r w:rsidR="0004488F" w:rsidRPr="007024C8">
              <w:rPr>
                <w:rFonts w:ascii="Tahoma" w:hAnsi="Tahoma" w:cs="Tahoma"/>
                <w:b/>
              </w:rPr>
              <w:t xml:space="preserve"> Teknik Destek sonuçlarının tamamlanan veya sürdürülen diğer projelerle ilişkisini açıklayınız.</w:t>
            </w:r>
            <w:r w:rsidR="0004488F" w:rsidRPr="007024C8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Tahoma" w:hAnsi="Tahoma" w:cs="Tahoma"/>
                <w:sz w:val="22"/>
                <w:szCs w:val="24"/>
                <w:lang w:val="tr-TR"/>
              </w:rPr>
            </w:pPr>
          </w:p>
          <w:p w:rsidR="00270C01" w:rsidRPr="007024C8" w:rsidRDefault="00270C01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Tahoma" w:hAnsi="Tahoma" w:cs="Tahoma"/>
                <w:sz w:val="22"/>
                <w:szCs w:val="24"/>
                <w:lang w:val="tr-TR"/>
              </w:rPr>
            </w:pPr>
          </w:p>
          <w:p w:rsidR="0004488F" w:rsidRPr="007024C8" w:rsidRDefault="0004488F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Tahoma" w:hAnsi="Tahoma" w:cs="Tahoma"/>
                <w:sz w:val="22"/>
                <w:szCs w:val="24"/>
                <w:lang w:val="tr-TR"/>
              </w:rPr>
            </w:pPr>
          </w:p>
        </w:tc>
      </w:tr>
      <w:tr w:rsidR="0004488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270C0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 xml:space="preserve">Teknik destek faaliyeti sürecinde </w:t>
            </w:r>
            <w:r w:rsidR="00270C01" w:rsidRPr="007024C8">
              <w:rPr>
                <w:rFonts w:ascii="Tahoma" w:hAnsi="Tahoma" w:cs="Tahoma"/>
                <w:b/>
              </w:rPr>
              <w:t>Ajans</w:t>
            </w:r>
            <w:r w:rsidRPr="007024C8">
              <w:rPr>
                <w:rFonts w:ascii="Tahoma" w:hAnsi="Tahoma" w:cs="Tahoma"/>
                <w:b/>
              </w:rPr>
              <w:t>ın koordinasyonu hakkındaki değerlendirmelerinizi yazınız.</w:t>
            </w:r>
          </w:p>
        </w:tc>
      </w:tr>
      <w:tr w:rsidR="0004488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Varsa diğer değerlendirmelerinizi yazınız.</w:t>
            </w:r>
          </w:p>
        </w:tc>
      </w:tr>
      <w:tr w:rsidR="0012719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</w:tcBorders>
          </w:tcPr>
          <w:p w:rsidR="00753603" w:rsidRPr="007024C8" w:rsidRDefault="00753603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  <w:color w:val="auto"/>
              </w:rPr>
            </w:pPr>
          </w:p>
          <w:p w:rsidR="0012719F" w:rsidRPr="007024C8" w:rsidRDefault="0012719F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  <w:color w:val="auto"/>
              </w:rPr>
            </w:pPr>
          </w:p>
          <w:p w:rsidR="0012719F" w:rsidRPr="007024C8" w:rsidRDefault="0012719F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  <w:color w:val="auto"/>
              </w:rPr>
            </w:pPr>
          </w:p>
        </w:tc>
      </w:tr>
    </w:tbl>
    <w:p w:rsidR="0004488F" w:rsidRPr="007024C8" w:rsidRDefault="0004488F" w:rsidP="0004488F">
      <w:pPr>
        <w:spacing w:line="276" w:lineRule="auto"/>
        <w:ind w:right="33"/>
        <w:jc w:val="both"/>
        <w:rPr>
          <w:rFonts w:ascii="Tahoma" w:hAnsi="Tahoma" w:cs="Tahoma"/>
          <w:bCs/>
        </w:rPr>
      </w:pPr>
    </w:p>
    <w:tbl>
      <w:tblPr>
        <w:tblStyle w:val="AkKlavuz-Vurgu1"/>
        <w:tblW w:w="9356" w:type="dxa"/>
        <w:tblLayout w:type="fixed"/>
        <w:tblLook w:val="0200" w:firstRow="0" w:lastRow="0" w:firstColumn="0" w:lastColumn="0" w:noHBand="1" w:noVBand="0"/>
      </w:tblPr>
      <w:tblGrid>
        <w:gridCol w:w="3724"/>
        <w:gridCol w:w="5632"/>
      </w:tblGrid>
      <w:tr w:rsidR="0004488F" w:rsidRPr="007024C8" w:rsidTr="00270C01">
        <w:trPr>
          <w:trHeight w:val="7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Yararlanıcı Kurum/Kuruluş</w:t>
            </w:r>
          </w:p>
        </w:tc>
        <w:tc>
          <w:tcPr>
            <w:tcW w:w="5632" w:type="dxa"/>
          </w:tcPr>
          <w:p w:rsidR="00DD366B" w:rsidRPr="007024C8" w:rsidRDefault="00DD366B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  <w:tr w:rsidR="0004488F" w:rsidRPr="007024C8" w:rsidTr="00270C01">
        <w:trPr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Yasal Temsilcinin Adı Soyadı</w:t>
            </w:r>
          </w:p>
        </w:tc>
        <w:tc>
          <w:tcPr>
            <w:tcW w:w="5632" w:type="dxa"/>
          </w:tcPr>
          <w:p w:rsidR="0004488F" w:rsidRPr="007024C8" w:rsidRDefault="0004488F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  <w:tr w:rsidR="0004488F" w:rsidRPr="007024C8" w:rsidTr="00270C01">
        <w:trPr>
          <w:trHeight w:val="6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Yasal Temsilcinin İmzası</w:t>
            </w:r>
            <w:r w:rsidR="00DF5843" w:rsidRPr="007024C8">
              <w:rPr>
                <w:rFonts w:ascii="Tahoma" w:hAnsi="Tahoma" w:cs="Tahoma"/>
                <w:b/>
                <w:szCs w:val="24"/>
              </w:rPr>
              <w:t xml:space="preserve"> ve Kaşe/Mühür</w:t>
            </w:r>
          </w:p>
        </w:tc>
        <w:tc>
          <w:tcPr>
            <w:tcW w:w="5632" w:type="dxa"/>
          </w:tcPr>
          <w:p w:rsidR="00270C01" w:rsidRPr="007024C8" w:rsidRDefault="00270C01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  <w:p w:rsidR="00270C01" w:rsidRPr="007024C8" w:rsidRDefault="00270C01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  <w:tr w:rsidR="0004488F" w:rsidRPr="007024C8" w:rsidTr="00270C01">
        <w:trPr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Raporun Gönderildiği Tarih</w:t>
            </w:r>
          </w:p>
        </w:tc>
        <w:tc>
          <w:tcPr>
            <w:tcW w:w="5632" w:type="dxa"/>
          </w:tcPr>
          <w:p w:rsidR="0004488F" w:rsidRPr="007024C8" w:rsidRDefault="0004488F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</w:tbl>
    <w:p w:rsidR="0004488F" w:rsidRPr="007024C8" w:rsidRDefault="0004488F" w:rsidP="00660004">
      <w:pPr>
        <w:rPr>
          <w:rFonts w:ascii="Tahoma" w:hAnsi="Tahoma" w:cs="Tahoma"/>
        </w:rPr>
      </w:pPr>
    </w:p>
    <w:sectPr w:rsidR="0004488F" w:rsidRPr="007024C8" w:rsidSect="004A01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F8" w:rsidRDefault="000D36F8" w:rsidP="00E328C3">
      <w:r>
        <w:separator/>
      </w:r>
    </w:p>
  </w:endnote>
  <w:endnote w:type="continuationSeparator" w:id="0">
    <w:p w:rsidR="000D36F8" w:rsidRDefault="000D36F8" w:rsidP="00E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F8" w:rsidRDefault="000D36F8" w:rsidP="00E328C3">
      <w:r>
        <w:separator/>
      </w:r>
    </w:p>
  </w:footnote>
  <w:footnote w:type="continuationSeparator" w:id="0">
    <w:p w:rsidR="000D36F8" w:rsidRDefault="000D36F8" w:rsidP="00E3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75"/>
      <w:gridCol w:w="3813"/>
    </w:tblGrid>
    <w:tr w:rsidR="009E29E0" w:rsidRPr="007024C8" w:rsidTr="00C5059D">
      <w:tc>
        <w:tcPr>
          <w:tcW w:w="4606" w:type="dxa"/>
          <w:vAlign w:val="center"/>
        </w:tcPr>
        <w:p w:rsidR="00C5059D" w:rsidRPr="007024C8" w:rsidRDefault="000104A9" w:rsidP="00C5059D">
          <w:pPr>
            <w:pStyle w:val="stBilgi"/>
            <w:rPr>
              <w:rFonts w:ascii="Tahoma" w:hAnsi="Tahoma" w:cs="Tahoma"/>
            </w:rPr>
          </w:pPr>
          <w:r w:rsidRPr="00D762FA">
            <w:rPr>
              <w:noProof/>
            </w:rPr>
            <w:drawing>
              <wp:inline distT="0" distB="0" distL="0" distR="0" wp14:anchorId="7217236B" wp14:editId="7CB6C53D">
                <wp:extent cx="3339491" cy="823920"/>
                <wp:effectExtent l="0" t="0" r="0" b="0"/>
                <wp:docPr id="7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9491" cy="82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C5059D" w:rsidRPr="007024C8" w:rsidRDefault="000104A9" w:rsidP="000C5618">
          <w:pPr>
            <w:pStyle w:val="stBilgi"/>
            <w:jc w:val="right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1253AAA5" wp14:editId="2EC62886">
                <wp:extent cx="744863" cy="801370"/>
                <wp:effectExtent l="0" t="0" r="0" b="0"/>
                <wp:docPr id="4" name="Resim 4" descr="https://www.gmka.gov.tr/images/GMKA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www.gmka.gov.tr/images/GMKA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957" cy="80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28C3" w:rsidRPr="007024C8" w:rsidRDefault="00E328C3">
    <w:pPr>
      <w:pStyle w:val="stBilgi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A7016"/>
    <w:multiLevelType w:val="hybridMultilevel"/>
    <w:tmpl w:val="AB1E336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A398D"/>
    <w:multiLevelType w:val="hybridMultilevel"/>
    <w:tmpl w:val="43BCD1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9783A"/>
    <w:multiLevelType w:val="hybridMultilevel"/>
    <w:tmpl w:val="027A4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0E89"/>
    <w:multiLevelType w:val="hybridMultilevel"/>
    <w:tmpl w:val="7AFC96FE"/>
    <w:lvl w:ilvl="0" w:tplc="F9FE0A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</w:rPr>
    </w:lvl>
    <w:lvl w:ilvl="1" w:tplc="B124535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FB1"/>
    <w:multiLevelType w:val="hybridMultilevel"/>
    <w:tmpl w:val="6248D502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37541A"/>
    <w:multiLevelType w:val="hybridMultilevel"/>
    <w:tmpl w:val="80FCE6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F152C"/>
    <w:multiLevelType w:val="hybridMultilevel"/>
    <w:tmpl w:val="F05CB7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A5489"/>
    <w:multiLevelType w:val="hybridMultilevel"/>
    <w:tmpl w:val="C3CC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DC"/>
    <w:rsid w:val="000104A9"/>
    <w:rsid w:val="00012F14"/>
    <w:rsid w:val="00013F3B"/>
    <w:rsid w:val="00023E68"/>
    <w:rsid w:val="0004488F"/>
    <w:rsid w:val="00061E1D"/>
    <w:rsid w:val="000A1FDE"/>
    <w:rsid w:val="000A4988"/>
    <w:rsid w:val="000C5618"/>
    <w:rsid w:val="000D2483"/>
    <w:rsid w:val="000D36F8"/>
    <w:rsid w:val="000D44F4"/>
    <w:rsid w:val="000F5FC5"/>
    <w:rsid w:val="00123C7B"/>
    <w:rsid w:val="0012719F"/>
    <w:rsid w:val="00155D58"/>
    <w:rsid w:val="001D2605"/>
    <w:rsid w:val="00203AF9"/>
    <w:rsid w:val="002540B0"/>
    <w:rsid w:val="00270C01"/>
    <w:rsid w:val="00271D06"/>
    <w:rsid w:val="002B19A4"/>
    <w:rsid w:val="002F4950"/>
    <w:rsid w:val="00394D56"/>
    <w:rsid w:val="003A2E67"/>
    <w:rsid w:val="003D76E4"/>
    <w:rsid w:val="00454B7C"/>
    <w:rsid w:val="00473339"/>
    <w:rsid w:val="004A0121"/>
    <w:rsid w:val="004E4170"/>
    <w:rsid w:val="005061DC"/>
    <w:rsid w:val="00536903"/>
    <w:rsid w:val="00556FF8"/>
    <w:rsid w:val="0056476E"/>
    <w:rsid w:val="005835A6"/>
    <w:rsid w:val="005A1C64"/>
    <w:rsid w:val="005B018D"/>
    <w:rsid w:val="005E3410"/>
    <w:rsid w:val="005E4E4E"/>
    <w:rsid w:val="00613576"/>
    <w:rsid w:val="00631B4C"/>
    <w:rsid w:val="00660004"/>
    <w:rsid w:val="006B7D12"/>
    <w:rsid w:val="006C0C53"/>
    <w:rsid w:val="006D0B87"/>
    <w:rsid w:val="007024C8"/>
    <w:rsid w:val="007247C1"/>
    <w:rsid w:val="00750334"/>
    <w:rsid w:val="00752F2E"/>
    <w:rsid w:val="0075313A"/>
    <w:rsid w:val="00753603"/>
    <w:rsid w:val="007B30E3"/>
    <w:rsid w:val="007C43D9"/>
    <w:rsid w:val="00802DFA"/>
    <w:rsid w:val="0083135C"/>
    <w:rsid w:val="008813F3"/>
    <w:rsid w:val="008A005B"/>
    <w:rsid w:val="008B4FC4"/>
    <w:rsid w:val="00916C65"/>
    <w:rsid w:val="00964811"/>
    <w:rsid w:val="009739A0"/>
    <w:rsid w:val="009E29E0"/>
    <w:rsid w:val="009E416F"/>
    <w:rsid w:val="00A4177F"/>
    <w:rsid w:val="00AD262E"/>
    <w:rsid w:val="00AE17F3"/>
    <w:rsid w:val="00B9058E"/>
    <w:rsid w:val="00BB1DC3"/>
    <w:rsid w:val="00BC5EB1"/>
    <w:rsid w:val="00BE5569"/>
    <w:rsid w:val="00C503E0"/>
    <w:rsid w:val="00C5059D"/>
    <w:rsid w:val="00C61786"/>
    <w:rsid w:val="00C61D3D"/>
    <w:rsid w:val="00C76771"/>
    <w:rsid w:val="00CA7AC3"/>
    <w:rsid w:val="00CB45CD"/>
    <w:rsid w:val="00CD18D4"/>
    <w:rsid w:val="00CD22B6"/>
    <w:rsid w:val="00CE3CB2"/>
    <w:rsid w:val="00D121D7"/>
    <w:rsid w:val="00D6233C"/>
    <w:rsid w:val="00D801C9"/>
    <w:rsid w:val="00DC6D77"/>
    <w:rsid w:val="00DD366B"/>
    <w:rsid w:val="00DE14A4"/>
    <w:rsid w:val="00DF42BA"/>
    <w:rsid w:val="00DF5843"/>
    <w:rsid w:val="00E328C3"/>
    <w:rsid w:val="00E44034"/>
    <w:rsid w:val="00E522B9"/>
    <w:rsid w:val="00E57C63"/>
    <w:rsid w:val="00E72C99"/>
    <w:rsid w:val="00EB4F84"/>
    <w:rsid w:val="00F164B9"/>
    <w:rsid w:val="00F20AF4"/>
    <w:rsid w:val="00F309C8"/>
    <w:rsid w:val="00F43C71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5ECDD2-5AD5-44DD-A80F-B6E8D8D7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smutlu</dc:creator>
  <cp:lastModifiedBy>Emrah Bozkurt</cp:lastModifiedBy>
  <cp:revision>22</cp:revision>
  <dcterms:created xsi:type="dcterms:W3CDTF">2017-01-05T07:36:00Z</dcterms:created>
  <dcterms:modified xsi:type="dcterms:W3CDTF">2025-03-21T12:03:00Z</dcterms:modified>
</cp:coreProperties>
</file>